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color w:val="000000"/>
          <w:sz w:val="64"/>
          <w:szCs w:val="64"/>
        </w:rPr>
        <w:t xml:space="preserve">M MIGRA</w:t>
      </w:r>
    </w:p>
    <w:p>
      <w:pPr>
        <w:pBdr>
          <w:bottom w:val="single" w:color="E0271C" w:sz="18" w:space="4"/>
        </w:pBdr>
        <w:spacing w:after="200"/>
      </w:pPr>
      <w:r>
        <w:rPr>
          <w:rFonts w:ascii="Arial" w:cs="Arial" w:eastAsia="Arial" w:hAnsi="Arial"/>
          <w:b/>
          <w:bCs/>
          <w:color w:val="E0271C"/>
          <w:sz w:val="24"/>
          <w:szCs w:val="24"/>
        </w:rPr>
        <w:t xml:space="preserve">DRILL CONSCIENTE · MADRID  —  ME FABRICARON (2026)</w:t>
      </w:r>
    </w:p>
    <w:p>
      <w:pPr>
        <w:spacing w:after="240"/>
      </w:pPr>
      <w:r>
        <w:rPr>
          <w:rFonts w:ascii="Arial" w:cs="Arial" w:eastAsia="Arial" w:hAnsi="Arial"/>
          <w:i/>
          <w:iCs/>
          <w:color w:val="1A1A1A"/>
          <w:sz w:val="24"/>
          <w:szCs w:val="24"/>
        </w:rPr>
        <w:t xml:space="preserve">Rapero de drill consciente afincado en Madrid. Historia migratoria real de Ghana a Europa, contada en español sin filtros. Nuevo álbum: ME FABRICARON (11 tracks, 2026).</w:t>
      </w:r>
    </w:p>
    <w:p>
      <w:pPr>
        <w:shd w:fill="E0271C" w:val="clear"/>
        <w:spacing w:after="160" w:before="320"/>
      </w:pPr>
      <w:r>
        <w:rPr>
          <w:rFonts w:ascii="Arial" w:cs="Arial" w:eastAsia="Arial" w:hAnsi="Arial"/>
          <w:b/>
          <w:bCs/>
          <w:color w:val="FFFFFF"/>
          <w:sz w:val="26"/>
          <w:szCs w:val="26"/>
        </w:rPr>
        <w:t xml:space="preserve">  BIO CORTA</w:t>
      </w:r>
    </w:p>
    <w:p>
      <w:pPr>
        <w:spacing w:after="140" w:line="276"/>
      </w:pPr>
      <w:r>
        <w:rPr>
          <w:rFonts w:ascii="Arial" w:cs="Arial" w:eastAsia="Arial" w:hAnsi="Arial"/>
          <w:sz w:val="22"/>
          <w:szCs w:val="22"/>
        </w:rPr>
        <w:t xml:space="preserve">M MIGRA es un rapero de drill consciente afincado en Madrid. Nacido en Ghana, su música nace de una experiencia migratoria real: el viaje de África a Europa, la vida sin papeles y la lucha por la dignidad. Con un registro grave y letras directas, convierte el drill — un género normalmente asociado a la calle — en crónica social. Su álbum ME FABRICARON (2026) reúne 11 tracks que funcionan como una sola tesis: nadie es ilegal.</w:t>
      </w:r>
    </w:p>
    <w:p>
      <w:pPr>
        <w:shd w:fill="E0271C" w:val="clear"/>
        <w:spacing w:after="160" w:before="320"/>
      </w:pPr>
      <w:r>
        <w:rPr>
          <w:rFonts w:ascii="Arial" w:cs="Arial" w:eastAsia="Arial" w:hAnsi="Arial"/>
          <w:b/>
          <w:bCs/>
          <w:color w:val="FFFFFF"/>
          <w:sz w:val="26"/>
          <w:szCs w:val="26"/>
        </w:rPr>
        <w:t xml:space="preserve">  BIO LARGA</w:t>
      </w:r>
    </w:p>
    <w:p>
      <w:pPr>
        <w:spacing w:after="140" w:line="276"/>
      </w:pPr>
      <w:r>
        <w:rPr>
          <w:rFonts w:ascii="Arial" w:cs="Arial" w:eastAsia="Arial" w:hAnsi="Arial"/>
          <w:sz w:val="22"/>
          <w:szCs w:val="22"/>
        </w:rPr>
        <w:t xml:space="preserve">M MIGRA es un artista de drill consciente afincado en Madrid. Su nombre y su proyecto, PATERA233, nacen de una experiencia que no se puede replicar: la migración real desde Ghana hasta Europa, incluida la travesía por mar. Esa vivencia es el centro de su música.</w:t>
      </w:r>
    </w:p>
    <w:p>
      <w:pPr>
        <w:spacing w:after="140" w:line="276"/>
      </w:pPr>
      <w:r>
        <w:rPr>
          <w:rFonts w:ascii="Arial" w:cs="Arial" w:eastAsia="Arial" w:hAnsi="Arial"/>
          <w:sz w:val="22"/>
          <w:szCs w:val="22"/>
        </w:rPr>
        <w:t xml:space="preserve">Frente al drill convencional, centrado en la calle y el conflicto, M MIGRA construye un drill de contenido: migración, racismo institucional, vida sin papeles, integración y dignidad. Su registro grave y su forma de narrar — concreta, sin adornos — colocan al oyente dentro de la escena, no frente a un eslogan.</w:t>
      </w:r>
    </w:p>
    <w:p>
      <w:pPr>
        <w:spacing w:after="140" w:line="276"/>
      </w:pPr>
      <w:r>
        <w:rPr>
          <w:rFonts w:ascii="Arial" w:cs="Arial" w:eastAsia="Arial" w:hAnsi="Arial"/>
          <w:sz w:val="22"/>
          <w:szCs w:val="22"/>
        </w:rPr>
        <w:t xml:space="preserve">Compagina la música con sus estudios de Trabajo Social, lo que da a sus letras una base real sobre vulnerabilidad e integración, no teórica.</w:t>
      </w:r>
    </w:p>
    <w:p>
      <w:pPr>
        <w:shd w:fill="E0271C" w:val="clear"/>
        <w:spacing w:after="160" w:before="320"/>
      </w:pPr>
      <w:r>
        <w:rPr>
          <w:rFonts w:ascii="Arial" w:cs="Arial" w:eastAsia="Arial" w:hAnsi="Arial"/>
          <w:b/>
          <w:bCs/>
          <w:color w:val="FFFFFF"/>
          <w:sz w:val="26"/>
          <w:szCs w:val="26"/>
        </w:rPr>
        <w:t xml:space="preserve">  EL ÁLBUM — ME FABRICARON</w:t>
      </w:r>
    </w:p>
    <w:p>
      <w:pPr>
        <w:spacing w:after="140" w:line="276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11 tracks · 2026 · Afro-fusión (drill / amapiano / afrobeat / afrodrill)</w:t>
      </w:r>
    </w:p>
    <w:p>
      <w:pPr>
        <w:spacing w:after="140" w:line="276"/>
      </w:pPr>
      <w:r>
        <w:rPr>
          <w:rFonts w:ascii="Arial" w:cs="Arial" w:eastAsia="Arial" w:hAnsi="Arial"/>
          <w:sz w:val="22"/>
          <w:szCs w:val="22"/>
        </w:rPr>
        <w:t xml:space="preserve">ME FABRICARON funciona como una tesis sostenida a lo largo de once cortes. No es una colección de singles: es un argumento. El título resume la idea central — la de una persona moldeada, etiquetada y “fabricada” por un sistema que la señala, la rechaza y luego la culpa.</w:t>
      </w:r>
    </w:p>
    <w:p>
      <w:pPr>
        <w:spacing w:after="140" w:line="276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Ángulo para prensa: </w:t>
      </w:r>
      <w:r>
        <w:rPr>
          <w:rFonts w:ascii="Arial" w:cs="Arial" w:eastAsia="Arial" w:hAnsi="Arial"/>
          <w:sz w:val="22"/>
          <w:szCs w:val="22"/>
        </w:rPr>
        <w:t xml:space="preserve">un artista ghanés en la escena del drill español que convierte su propia historia migratoria en material de primera mano. No es un personaje: es testimonio.</w:t>
      </w:r>
    </w:p>
    <w:p>
      <w:pPr>
        <w:shd w:fill="000000" w:val="clear"/>
        <w:spacing w:after="160" w:before="320"/>
      </w:pPr>
      <w:r>
        <w:rPr>
          <w:rFonts w:ascii="Arial" w:cs="Arial" w:eastAsia="Arial" w:hAnsi="Arial"/>
          <w:b/>
          <w:bCs/>
          <w:color w:val="FFFFFF"/>
          <w:sz w:val="26"/>
          <w:szCs w:val="26"/>
        </w:rPr>
        <w:t xml:space="preserve">  LOS 4 HILOS DEL ÁLBUM</w:t>
      </w:r>
    </w:p>
    <w:p>
      <w:pPr>
        <w:spacing w:after="140" w:line="276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1. Migración y supervivencia. </w:t>
      </w:r>
      <w:r>
        <w:rPr>
          <w:rFonts w:ascii="Arial" w:cs="Arial" w:eastAsia="Arial" w:hAnsi="Arial"/>
          <w:sz w:val="22"/>
          <w:szCs w:val="22"/>
        </w:rPr>
        <w:t xml:space="preserve">El viaje real (Libia, la patera, la travesía) y lo que deja. El núcleo autobiográfico.</w:t>
      </w:r>
    </w:p>
    <w:p>
      <w:pPr>
        <w:spacing w:after="140" w:line="276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2. Racismo institucional y dignidad. </w:t>
      </w:r>
      <w:r>
        <w:rPr>
          <w:rFonts w:ascii="Arial" w:cs="Arial" w:eastAsia="Arial" w:hAnsi="Arial"/>
          <w:sz w:val="22"/>
          <w:szCs w:val="22"/>
        </w:rPr>
        <w:t xml:space="preserve">La respuesta a quien señala al migrante. Réplica firme, sin victimismo.</w:t>
      </w:r>
    </w:p>
    <w:p>
      <w:pPr>
        <w:spacing w:after="140" w:line="276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3. El precio del “éxito”. </w:t>
      </w:r>
      <w:r>
        <w:rPr>
          <w:rFonts w:ascii="Arial" w:cs="Arial" w:eastAsia="Arial" w:hAnsi="Arial"/>
          <w:sz w:val="22"/>
          <w:szCs w:val="22"/>
        </w:rPr>
        <w:t xml:space="preserve">Conseguir papeles y trabajo, y descubrir que el sistema cobra de otra forma: el tiempo, la vida.</w:t>
      </w:r>
    </w:p>
    <w:p>
      <w:pPr>
        <w:spacing w:after="140" w:line="276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4. Amor y desamor en clave bailable. </w:t>
      </w:r>
      <w:r>
        <w:rPr>
          <w:rFonts w:ascii="Arial" w:cs="Arial" w:eastAsia="Arial" w:hAnsi="Arial"/>
          <w:sz w:val="22"/>
          <w:szCs w:val="22"/>
        </w:rPr>
        <w:t xml:space="preserve">El contrapunto luminoso: amapiano y afrobeat que dan aire a un disco duro.</w:t>
      </w:r>
    </w:p>
    <w:p>
      <w:pPr>
        <w:shd w:fill="E0271C" w:val="clear"/>
        <w:spacing w:after="160" w:before="320"/>
      </w:pPr>
      <w:r>
        <w:rPr>
          <w:rFonts w:ascii="Arial" w:cs="Arial" w:eastAsia="Arial" w:hAnsi="Arial"/>
          <w:b/>
          <w:bCs/>
          <w:color w:val="FFFFFF"/>
          <w:sz w:val="26"/>
          <w:szCs w:val="26"/>
        </w:rPr>
        <w:t xml:space="preserve">  TRACKLIST COMENTADO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3000"/>
        <w:gridCol w:w="5860"/>
      </w:tblGrid>
      <w:tr>
        <w:tc>
          <w:tcPr>
            <w:tcW w:type="dxa" w:w="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000000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7F000"/>
                <w:sz w:val="20"/>
                <w:szCs w:val="20"/>
              </w:rPr>
              <w:t xml:space="preserve">1</w:t>
            </w:r>
          </w:p>
        </w:tc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NO NACÍ ASÍ</w:t>
            </w:r>
          </w:p>
          <w:p>
            <w:r>
              <w:rPr>
                <w:rFonts w:ascii="Arial" w:cs="Arial" w:eastAsia="Arial" w:hAnsi="Arial"/>
                <w:i/>
                <w:iCs/>
                <w:color w:val="E0271C"/>
                <w:sz w:val="16"/>
                <w:szCs w:val="16"/>
              </w:rPr>
              <w:t xml:space="preserve">Drill</w:t>
            </w:r>
          </w:p>
        </w:tc>
        <w:tc>
          <w:tcPr>
            <w:tcW w:type="dxa" w:w="58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Tema-tesis del álbum. “No nací así, me fabricaron”: cómo un entorno hostil endurece a una persona. La puerta de entrada al concepto.</w:t>
            </w:r>
          </w:p>
        </w:tc>
      </w:tr>
      <w:tr>
        <w:tc>
          <w:tcPr>
            <w:tcW w:type="dxa" w:w="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000000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7F000"/>
                <w:sz w:val="20"/>
                <w:szCs w:val="20"/>
              </w:rPr>
              <w:t xml:space="preserve">2</w:t>
            </w:r>
          </w:p>
        </w:tc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NO SOY PANDILLERO</w:t>
            </w:r>
          </w:p>
          <w:p>
            <w:r>
              <w:rPr>
                <w:rFonts w:ascii="Arial" w:cs="Arial" w:eastAsia="Arial" w:hAnsi="Arial"/>
                <w:i/>
                <w:iCs/>
                <w:color w:val="E0271C"/>
                <w:sz w:val="16"/>
                <w:szCs w:val="16"/>
              </w:rPr>
              <w:t xml:space="preserve">Drill bailable</w:t>
            </w:r>
          </w:p>
        </w:tc>
        <w:tc>
          <w:tcPr>
            <w:tcW w:type="dxa" w:w="58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El testimonio más crudo: Libia, la venta de personas, la patera. Desmonta el prejuicio que asocia migrante con delincuente.</w:t>
            </w:r>
          </w:p>
        </w:tc>
      </w:tr>
      <w:tr>
        <w:tc>
          <w:tcPr>
            <w:tcW w:type="dxa" w:w="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000000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7F000"/>
                <w:sz w:val="20"/>
                <w:szCs w:val="20"/>
              </w:rPr>
              <w:t xml:space="preserve">3</w:t>
            </w:r>
          </w:p>
        </w:tc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TE FALTAN COJONES</w:t>
            </w:r>
          </w:p>
          <w:p>
            <w:r>
              <w:rPr>
                <w:rFonts w:ascii="Arial" w:cs="Arial" w:eastAsia="Arial" w:hAnsi="Arial"/>
                <w:i/>
                <w:iCs/>
                <w:color w:val="E0271C"/>
                <w:sz w:val="16"/>
                <w:szCs w:val="16"/>
              </w:rPr>
              <w:t xml:space="preserve">Drill</w:t>
            </w:r>
          </w:p>
        </w:tc>
        <w:tc>
          <w:tcPr>
            <w:tcW w:type="dxa" w:w="58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Respuesta directa al odio anónimo. “Te duele que avance, no el color de mi piel.” Dignidad frente al racismo.</w:t>
            </w:r>
          </w:p>
        </w:tc>
      </w:tr>
      <w:tr>
        <w:tc>
          <w:tcPr>
            <w:tcW w:type="dxa" w:w="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000000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7F000"/>
                <w:sz w:val="20"/>
                <w:szCs w:val="20"/>
              </w:rPr>
              <w:t xml:space="preserve">4</w:t>
            </w:r>
          </w:p>
        </w:tc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TU VIDA NO MEJORA</w:t>
            </w:r>
          </w:p>
          <w:p>
            <w:r>
              <w:rPr>
                <w:rFonts w:ascii="Arial" w:cs="Arial" w:eastAsia="Arial" w:hAnsi="Arial"/>
                <w:i/>
                <w:iCs/>
                <w:color w:val="E0271C"/>
                <w:sz w:val="16"/>
                <w:szCs w:val="16"/>
              </w:rPr>
              <w:t xml:space="preserve">Afrodrill bailable</w:t>
            </w:r>
          </w:p>
        </w:tc>
        <w:tc>
          <w:tcPr>
            <w:tcW w:type="dxa" w:w="58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A quien ataca para sentirse relevante. “Si tu progreso depende de mi derrota, ya perdiste.”</w:t>
            </w:r>
          </w:p>
        </w:tc>
      </w:tr>
      <w:tr>
        <w:tc>
          <w:tcPr>
            <w:tcW w:type="dxa" w:w="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000000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7F000"/>
                <w:sz w:val="20"/>
                <w:szCs w:val="20"/>
              </w:rPr>
              <w:t xml:space="preserve">5</w:t>
            </w:r>
          </w:p>
        </w:tc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NO ME DEPORTA</w:t>
            </w:r>
          </w:p>
          <w:p>
            <w:r>
              <w:rPr>
                <w:rFonts w:ascii="Arial" w:cs="Arial" w:eastAsia="Arial" w:hAnsi="Arial"/>
                <w:i/>
                <w:iCs/>
                <w:color w:val="E0271C"/>
                <w:sz w:val="16"/>
                <w:szCs w:val="16"/>
              </w:rPr>
              <w:t xml:space="preserve">Afrobeat bailable</w:t>
            </w:r>
          </w:p>
        </w:tc>
        <w:tc>
          <w:tcPr>
            <w:tcW w:type="dxa" w:w="58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Sátira social en clave de humor: identidad, papeles y deportación tratados desde la ironía y el baile.</w:t>
            </w:r>
          </w:p>
        </w:tc>
      </w:tr>
      <w:tr>
        <w:tc>
          <w:tcPr>
            <w:tcW w:type="dxa" w:w="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000000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7F000"/>
                <w:sz w:val="20"/>
                <w:szCs w:val="20"/>
              </w:rPr>
              <w:t xml:space="preserve">6</w:t>
            </w:r>
          </w:p>
        </w:tc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LA CHICA EUROPA</w:t>
            </w:r>
          </w:p>
          <w:p>
            <w:r>
              <w:rPr>
                <w:rFonts w:ascii="Arial" w:cs="Arial" w:eastAsia="Arial" w:hAnsi="Arial"/>
                <w:i/>
                <w:iCs/>
                <w:color w:val="E0271C"/>
                <w:sz w:val="16"/>
                <w:szCs w:val="16"/>
              </w:rPr>
              <w:t xml:space="preserve">Amapiano bailable</w:t>
            </w:r>
          </w:p>
        </w:tc>
        <w:tc>
          <w:tcPr>
            <w:tcW w:type="dxa" w:w="58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Encuentro entre dos mundos en la pista de baile. Ligero, pegadizo: candidato a single de verano.</w:t>
            </w:r>
          </w:p>
        </w:tc>
      </w:tr>
      <w:tr>
        <w:tc>
          <w:tcPr>
            <w:tcW w:type="dxa" w:w="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000000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7F000"/>
                <w:sz w:val="20"/>
                <w:szCs w:val="20"/>
              </w:rPr>
              <w:t xml:space="preserve">7</w:t>
            </w:r>
          </w:p>
        </w:tc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CHULA MADRILEÑA</w:t>
            </w:r>
          </w:p>
          <w:p>
            <w:r>
              <w:rPr>
                <w:rFonts w:ascii="Arial" w:cs="Arial" w:eastAsia="Arial" w:hAnsi="Arial"/>
                <w:i/>
                <w:iCs/>
                <w:color w:val="E0271C"/>
                <w:sz w:val="16"/>
                <w:szCs w:val="16"/>
              </w:rPr>
              <w:t xml:space="preserve">Amapiano</w:t>
            </w:r>
          </w:p>
        </w:tc>
        <w:tc>
          <w:tcPr>
            <w:tcW w:type="dxa" w:w="58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Desamor madrileño. La semana entera midiendo una ruptura. Cercano y urbano.</w:t>
            </w:r>
          </w:p>
        </w:tc>
      </w:tr>
      <w:tr>
        <w:tc>
          <w:tcPr>
            <w:tcW w:type="dxa" w:w="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000000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7F000"/>
                <w:sz w:val="20"/>
                <w:szCs w:val="20"/>
              </w:rPr>
              <w:t xml:space="preserve">8</w:t>
            </w:r>
          </w:p>
        </w:tc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PAPELES Y TRABAJO</w:t>
            </w:r>
          </w:p>
          <w:p>
            <w:r>
              <w:rPr>
                <w:rFonts w:ascii="Arial" w:cs="Arial" w:eastAsia="Arial" w:hAnsi="Arial"/>
                <w:i/>
                <w:iCs/>
                <w:color w:val="E0271C"/>
                <w:sz w:val="16"/>
                <w:szCs w:val="16"/>
              </w:rPr>
              <w:t xml:space="preserve">Drill adictivo</w:t>
            </w:r>
          </w:p>
        </w:tc>
        <w:tc>
          <w:tcPr>
            <w:tcW w:type="dxa" w:w="58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Punto de inflexión del disco: por fin llegan los papeles y el contrato. La victoria que tanto costó.</w:t>
            </w:r>
          </w:p>
        </w:tc>
      </w:tr>
      <w:tr>
        <w:tc>
          <w:tcPr>
            <w:tcW w:type="dxa" w:w="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000000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7F000"/>
                <w:sz w:val="20"/>
                <w:szCs w:val="20"/>
              </w:rPr>
              <w:t xml:space="preserve">9</w:t>
            </w:r>
          </w:p>
        </w:tc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NO TENGO VIDA</w:t>
            </w:r>
          </w:p>
          <w:p>
            <w:r>
              <w:rPr>
                <w:rFonts w:ascii="Arial" w:cs="Arial" w:eastAsia="Arial" w:hAnsi="Arial"/>
                <w:i/>
                <w:iCs/>
                <w:color w:val="E0271C"/>
                <w:sz w:val="16"/>
                <w:szCs w:val="16"/>
              </w:rPr>
              <w:t xml:space="preserve">Amapiano bailable</w:t>
            </w:r>
          </w:p>
        </w:tc>
        <w:tc>
          <w:tcPr>
            <w:tcW w:type="dxa" w:w="58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El reverso de la victoria: tener trabajo y dinero, pero no tiempo. “Tengo para la comida, pero me falta la vida.”</w:t>
            </w:r>
          </w:p>
        </w:tc>
      </w:tr>
      <w:tr>
        <w:tc>
          <w:tcPr>
            <w:tcW w:type="dxa" w:w="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000000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7F000"/>
                <w:sz w:val="20"/>
                <w:szCs w:val="20"/>
              </w:rPr>
              <w:t xml:space="preserve">10</w:t>
            </w:r>
          </w:p>
        </w:tc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DINERO</w:t>
            </w:r>
          </w:p>
          <w:p>
            <w:r>
              <w:rPr>
                <w:rFonts w:ascii="Arial" w:cs="Arial" w:eastAsia="Arial" w:hAnsi="Arial"/>
                <w:i/>
                <w:iCs/>
                <w:color w:val="E0271C"/>
                <w:sz w:val="16"/>
                <w:szCs w:val="16"/>
              </w:rPr>
              <w:t xml:space="preserve">Afro-fusión (ES/EN/FR)</w:t>
            </w:r>
          </w:p>
        </w:tc>
        <w:tc>
          <w:tcPr>
            <w:tcW w:type="dxa" w:w="58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Cómo cambia el afecto según la cuenta bancaria. Trilingüe: alcance internacional.</w:t>
            </w:r>
          </w:p>
        </w:tc>
      </w:tr>
      <w:tr>
        <w:tc>
          <w:tcPr>
            <w:tcW w:type="dxa" w:w="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000000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7F000"/>
                <w:sz w:val="20"/>
                <w:szCs w:val="20"/>
              </w:rPr>
              <w:t xml:space="preserve">11</w:t>
            </w:r>
          </w:p>
        </w:tc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VIDA RESUELTA</w:t>
            </w:r>
          </w:p>
          <w:p>
            <w:r>
              <w:rPr>
                <w:rFonts w:ascii="Arial" w:cs="Arial" w:eastAsia="Arial" w:hAnsi="Arial"/>
                <w:i/>
                <w:iCs/>
                <w:color w:val="E0271C"/>
                <w:sz w:val="16"/>
                <w:szCs w:val="16"/>
              </w:rPr>
              <w:t xml:space="preserve">Amapiano bailable</w:t>
            </w:r>
          </w:p>
        </w:tc>
        <w:tc>
          <w:tcPr>
            <w:tcW w:type="dxa" w:w="58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Cierre reflexivo. “Pensé que a estas alturas ya tendría la vida resuelta… pero aquí sigo.” Universal, honesto, sin pose.</w:t>
            </w:r>
          </w:p>
        </w:tc>
      </w:tr>
    </w:tbl>
    <w:p>
      <w:pPr>
        <w:spacing w:after="140" w:line="276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Nota sobre el orden: </w:t>
      </w:r>
      <w:r>
        <w:rPr>
          <w:rFonts w:ascii="Arial" w:cs="Arial" w:eastAsia="Arial" w:hAnsi="Arial"/>
          <w:i/>
          <w:iCs/>
          <w:color w:val="1A1A1A"/>
          <w:sz w:val="20"/>
          <w:szCs w:val="20"/>
        </w:rPr>
        <w:t xml:space="preserve">verificar la secuencia exacta de publicación en Spotify; el tracklist superior refleja el orden conceptual del álbum.</w:t>
      </w:r>
    </w:p>
    <w:p>
      <w:pPr>
        <w:shd w:fill="000000" w:val="clear"/>
        <w:spacing w:after="160" w:before="320"/>
      </w:pPr>
      <w:r>
        <w:rPr>
          <w:rFonts w:ascii="Arial" w:cs="Arial" w:eastAsia="Arial" w:hAnsi="Arial"/>
          <w:b/>
          <w:bCs/>
          <w:color w:val="FFFFFF"/>
          <w:sz w:val="26"/>
          <w:szCs w:val="26"/>
        </w:rPr>
        <w:t xml:space="preserve">  DATOS / HECHOS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Nombre artístico</w:t>
            </w:r>
          </w:p>
        </w:tc>
        <w:tc>
          <w:tcPr>
            <w:tcW w:type="dxa" w:w="6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M MIGRA</w:t>
            </w:r>
          </w:p>
        </w:tc>
      </w:tr>
      <w:tr>
        <w:tc>
          <w:tcPr>
            <w:tcW w:type="dxa" w:w="2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Proyecto / Sello</w:t>
            </w:r>
          </w:p>
        </w:tc>
        <w:tc>
          <w:tcPr>
            <w:tcW w:type="dxa" w:w="6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PATERA233 · PATERABOY MN</w:t>
            </w:r>
          </w:p>
        </w:tc>
      </w:tr>
      <w:tr>
        <w:tc>
          <w:tcPr>
            <w:tcW w:type="dxa" w:w="2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Base</w:t>
            </w:r>
          </w:p>
        </w:tc>
        <w:tc>
          <w:tcPr>
            <w:tcW w:type="dxa" w:w="6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Madrid, España</w:t>
            </w:r>
          </w:p>
        </w:tc>
      </w:tr>
      <w:tr>
        <w:tc>
          <w:tcPr>
            <w:tcW w:type="dxa" w:w="2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Origen</w:t>
            </w:r>
          </w:p>
        </w:tc>
        <w:tc>
          <w:tcPr>
            <w:tcW w:type="dxa" w:w="6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Ghana (África Occidental)</w:t>
            </w:r>
          </w:p>
        </w:tc>
      </w:tr>
      <w:tr>
        <w:tc>
          <w:tcPr>
            <w:tcW w:type="dxa" w:w="2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Género</w:t>
            </w:r>
          </w:p>
        </w:tc>
        <w:tc>
          <w:tcPr>
            <w:tcW w:type="dxa" w:w="6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Drill consciente / Afro-fusión</w:t>
            </w:r>
          </w:p>
        </w:tc>
      </w:tr>
      <w:tr>
        <w:tc>
          <w:tcPr>
            <w:tcW w:type="dxa" w:w="2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Lanzamiento</w:t>
            </w:r>
          </w:p>
        </w:tc>
        <w:tc>
          <w:tcPr>
            <w:tcW w:type="dxa" w:w="6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ME FABRICARON — 11 tracks, 2026</w:t>
            </w:r>
          </w:p>
        </w:tc>
      </w:tr>
      <w:tr>
        <w:tc>
          <w:tcPr>
            <w:tcW w:type="dxa" w:w="2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Instagram</w:t>
            </w:r>
          </w:p>
        </w:tc>
        <w:tc>
          <w:tcPr>
            <w:tcW w:type="dxa" w:w="6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hyperlink w:history="1" r:id="rIdlirgdtmmxotazsddqrwwn">
              <w:r>
                <w:rPr>
                  <w:rStyle w:val="Hyperlink"/>
                  <w:rFonts w:ascii="Arial" w:cs="Arial" w:eastAsia="Arial" w:hAnsi="Arial"/>
                  <w:color w:val="0563C1"/>
                </w:rPr>
                <w:t xml:space="preserve">@_m_migra</w:t>
              </w:r>
            </w:hyperlink>
          </w:p>
        </w:tc>
      </w:tr>
      <w:tr>
        <w:tc>
          <w:tcPr>
            <w:tcW w:type="dxa" w:w="2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TikTok</w:t>
            </w:r>
          </w:p>
        </w:tc>
        <w:tc>
          <w:tcPr>
            <w:tcW w:type="dxa" w:w="6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hyperlink w:history="1" r:id="rIdbxaqeocdvbnte7xhbgimp">
              <w:r>
                <w:rPr>
                  <w:rStyle w:val="Hyperlink"/>
                  <w:rFonts w:ascii="Arial" w:cs="Arial" w:eastAsia="Arial" w:hAnsi="Arial"/>
                  <w:color w:val="0563C1"/>
                </w:rPr>
                <w:t xml:space="preserve">@mmigra233</w:t>
              </w:r>
            </w:hyperlink>
          </w:p>
        </w:tc>
      </w:tr>
      <w:tr>
        <w:tc>
          <w:tcPr>
            <w:tcW w:type="dxa" w:w="2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Alcance IG</w:t>
            </w:r>
          </w:p>
        </w:tc>
        <w:tc>
          <w:tcPr>
            <w:tcW w:type="dxa" w:w="6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+219.000 visualizaciones en 30 días</w:t>
            </w:r>
          </w:p>
        </w:tc>
      </w:tr>
    </w:tbl>
    <w:p>
      <w:pPr>
        <w:shd w:fill="E0271C" w:val="clear"/>
        <w:spacing w:after="160" w:before="320"/>
      </w:pPr>
      <w:r>
        <w:rPr>
          <w:rFonts w:ascii="Arial" w:cs="Arial" w:eastAsia="Arial" w:hAnsi="Arial"/>
          <w:b/>
          <w:bCs/>
          <w:color w:val="FFFFFF"/>
          <w:sz w:val="26"/>
          <w:szCs w:val="26"/>
        </w:rPr>
        <w:t xml:space="preserve">  ESCUCHAR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Spotify (artista): </w:t>
      </w:r>
      <w:hyperlink w:history="1" r:id="rIdbao6mtjqnjmlrtnzdgklf">
        <w:r>
          <w:rPr>
            <w:rStyle w:val="Hyperlink"/>
            <w:rFonts w:ascii="Arial" w:cs="Arial" w:eastAsia="Arial" w:hAnsi="Arial"/>
            <w:color w:val="0563C1"/>
          </w:rPr>
          <w:t xml:space="preserve">open.spotify.com/artist/1Ea8NRtZnmorreGvg775F8</w:t>
        </w:r>
      </w:hyperlink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Álbum ME FABRICARON: </w:t>
      </w:r>
      <w:hyperlink w:history="1" r:id="rId_wft5wdokw8piqjsgudop">
        <w:r>
          <w:rPr>
            <w:rStyle w:val="Hyperlink"/>
            <w:rFonts w:ascii="Arial" w:cs="Arial" w:eastAsia="Arial" w:hAnsi="Arial"/>
            <w:color w:val="0563C1"/>
          </w:rPr>
          <w:t xml:space="preserve">Escuchar en Spotify</w:t>
        </w:r>
      </w:hyperlink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Todos los enlaces: </w:t>
      </w:r>
      <w:hyperlink w:history="1" r:id="rIdqs4heo6kfdhvfrsawuhgy">
        <w:r>
          <w:rPr>
            <w:rStyle w:val="Hyperlink"/>
            <w:rFonts w:ascii="Arial" w:cs="Arial" w:eastAsia="Arial" w:hAnsi="Arial"/>
            <w:color w:val="0563C1"/>
          </w:rPr>
          <w:t xml:space="preserve">linktwin.co/lXFmcq</w:t>
        </w:r>
      </w:hyperlink>
    </w:p>
    <w:p>
      <w:pPr>
        <w:shd w:fill="E0271C" w:val="clear"/>
        <w:spacing w:after="160" w:before="320"/>
      </w:pPr>
      <w:r>
        <w:rPr>
          <w:rFonts w:ascii="Arial" w:cs="Arial" w:eastAsia="Arial" w:hAnsi="Arial"/>
          <w:b/>
          <w:bCs/>
          <w:color w:val="FFFFFF"/>
          <w:sz w:val="26"/>
          <w:szCs w:val="26"/>
        </w:rPr>
        <w:t xml:space="preserve">  PRESENCIA VERIFICADA</w:t>
      </w:r>
    </w:p>
    <w:p>
      <w:pPr>
        <w:spacing w:after="140" w:line="276"/>
      </w:pPr>
      <w:r>
        <w:rPr>
          <w:rFonts w:ascii="Arial" w:cs="Arial" w:eastAsia="Arial" w:hAnsi="Arial"/>
          <w:sz w:val="22"/>
          <w:szCs w:val="22"/>
        </w:rPr>
        <w:t xml:space="preserve">Identidad de artista verificada y estructurada en las principales bases de datos musicales: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Panel de información de Google — verificado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MusicBrainz — </w:t>
      </w:r>
      <w:hyperlink w:history="1" r:id="rIddpqadmt5qqpgqvpba__wg">
        <w:r>
          <w:rPr>
            <w:rStyle w:val="Hyperlink"/>
            <w:rFonts w:ascii="Arial" w:cs="Arial" w:eastAsia="Arial" w:hAnsi="Arial"/>
            <w:color w:val="0563C1"/>
          </w:rPr>
          <w:t xml:space="preserve">ficha de artista</w:t>
        </w:r>
      </w:hyperlink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Wikidata — </w:t>
      </w:r>
      <w:hyperlink w:history="1" r:id="rIdqpkdd8lc06gekqiydavnu">
        <w:r>
          <w:rPr>
            <w:rStyle w:val="Hyperlink"/>
            <w:rFonts w:ascii="Arial" w:cs="Arial" w:eastAsia="Arial" w:hAnsi="Arial"/>
            <w:color w:val="0563C1"/>
          </w:rPr>
          <w:t xml:space="preserve">Q140361627</w:t>
        </w:r>
      </w:hyperlink>
    </w:p>
    <w:p>
      <w:pPr>
        <w:shd w:fill="E0271C" w:val="clear"/>
        <w:spacing w:after="160" w:before="320"/>
      </w:pPr>
      <w:r>
        <w:rPr>
          <w:rFonts w:ascii="Arial" w:cs="Arial" w:eastAsia="Arial" w:hAnsi="Arial"/>
          <w:b/>
          <w:bCs/>
          <w:color w:val="FFFFFF"/>
          <w:sz w:val="26"/>
          <w:szCs w:val="26"/>
        </w:rPr>
        <w:t xml:space="preserve">  CONTACTO</w:t>
      </w:r>
    </w:p>
    <w:p>
      <w:pPr>
        <w:spacing w:after="140" w:line="276"/>
      </w:pPr>
      <w:r>
        <w:rPr>
          <w:rFonts w:ascii="Arial" w:cs="Arial" w:eastAsia="Arial" w:hAnsi="Arial"/>
          <w:sz w:val="22"/>
          <w:szCs w:val="22"/>
        </w:rPr>
        <w:t xml:space="preserve">Para prensa, entrevistas o reseñas, escribir a través de Instagram </w:t>
      </w:r>
      <w:hyperlink w:history="1" r:id="rId9l-3mp7l9zoajpciyj_j_">
        <w:r>
          <w:rPr>
            <w:rStyle w:val="Hyperlink"/>
            <w:rFonts w:ascii="Arial" w:cs="Arial" w:eastAsia="Arial" w:hAnsi="Arial"/>
            <w:color w:val="0563C1"/>
          </w:rPr>
          <w:t xml:space="preserve">@_m_migra</w:t>
        </w:r>
      </w:hyperlink>
      <w:r>
        <w:rPr>
          <w:rFonts w:ascii="Arial" w:cs="Arial" w:eastAsia="Arial" w:hAnsi="Arial"/>
          <w:sz w:val="22"/>
          <w:szCs w:val="22"/>
        </w:rPr>
        <w:t xml:space="preserve">.</w:t>
      </w:r>
    </w:p>
    <w:p>
      <w:pPr>
        <w:spacing w:after="140" w:line="276"/>
      </w:pPr>
      <w:r>
        <w:rPr>
          <w:rFonts w:ascii="Arial" w:cs="Arial" w:eastAsia="Arial" w:hAnsi="Arial"/>
          <w:i/>
          <w:iCs/>
          <w:color w:val="1A1A1A"/>
          <w:sz w:val="22"/>
          <w:szCs w:val="22"/>
        </w:rPr>
        <w:t xml:space="preserve">Disponible para entrevista. Fotos en alta resolución bajo petición.</w:t>
      </w:r>
    </w:p>
    <w:p>
      <w:r>
        <w:br w:type="page"/>
      </w:r>
    </w:p>
    <w:p>
      <w:pPr>
        <w:spacing w:after="40"/>
      </w:pPr>
      <w:r>
        <w:rPr>
          <w:rFonts w:ascii="Arial" w:cs="Arial" w:eastAsia="Arial" w:hAnsi="Arial"/>
          <w:b/>
          <w:bCs/>
          <w:color w:val="000000"/>
          <w:sz w:val="64"/>
          <w:szCs w:val="64"/>
        </w:rPr>
        <w:t xml:space="preserve">M MIGRA</w:t>
      </w:r>
    </w:p>
    <w:p>
      <w:pPr>
        <w:pBdr>
          <w:bottom w:val="single" w:color="E0271C" w:sz="18" w:space="4"/>
        </w:pBdr>
        <w:spacing w:after="200"/>
      </w:pPr>
      <w:r>
        <w:rPr>
          <w:rFonts w:ascii="Arial" w:cs="Arial" w:eastAsia="Arial" w:hAnsi="Arial"/>
          <w:b/>
          <w:bCs/>
          <w:color w:val="E0271C"/>
          <w:sz w:val="24"/>
          <w:szCs w:val="24"/>
        </w:rPr>
        <w:t xml:space="preserve">CONSCIOUS DRILL · MADRID  —  ME FABRICARON (2026)</w:t>
      </w:r>
    </w:p>
    <w:p>
      <w:pPr>
        <w:spacing w:after="240"/>
      </w:pPr>
      <w:r>
        <w:rPr>
          <w:rFonts w:ascii="Arial" w:cs="Arial" w:eastAsia="Arial" w:hAnsi="Arial"/>
          <w:i/>
          <w:iCs/>
          <w:color w:val="1A1A1A"/>
          <w:sz w:val="24"/>
          <w:szCs w:val="24"/>
        </w:rPr>
        <w:t xml:space="preserve">Madrid-based conscious drill rapper. A real migration story from Ghana to Europe, told in Spanish with no filter. New album: ME FABRICARON (11 tracks, 2026).</w:t>
      </w:r>
    </w:p>
    <w:p>
      <w:pPr>
        <w:shd w:fill="E0271C" w:val="clear"/>
        <w:spacing w:after="160" w:before="320"/>
      </w:pPr>
      <w:r>
        <w:rPr>
          <w:rFonts w:ascii="Arial" w:cs="Arial" w:eastAsia="Arial" w:hAnsi="Arial"/>
          <w:b/>
          <w:bCs/>
          <w:color w:val="FFFFFF"/>
          <w:sz w:val="26"/>
          <w:szCs w:val="26"/>
        </w:rPr>
        <w:t xml:space="preserve">  SHORT BIO</w:t>
      </w:r>
    </w:p>
    <w:p>
      <w:pPr>
        <w:spacing w:after="140" w:line="276"/>
      </w:pPr>
      <w:r>
        <w:rPr>
          <w:rFonts w:ascii="Arial" w:cs="Arial" w:eastAsia="Arial" w:hAnsi="Arial"/>
          <w:sz w:val="22"/>
          <w:szCs w:val="22"/>
        </w:rPr>
        <w:t xml:space="preserve">M MIGRA is a Madrid-based conscious drill rapper. Born in Ghana, his music comes from a real migration experience: the journey from Africa to Europe, life without papers, and the fight for dignity. With a deep vocal register and direct lyrics, he turns drill — a genre usually tied to the street — into social reporting. His album ME FABRICARON (2026) brings together 11 tracks that work as a single thesis: no one is illegal.</w:t>
      </w:r>
    </w:p>
    <w:p>
      <w:pPr>
        <w:shd w:fill="E0271C" w:val="clear"/>
        <w:spacing w:after="160" w:before="320"/>
      </w:pPr>
      <w:r>
        <w:rPr>
          <w:rFonts w:ascii="Arial" w:cs="Arial" w:eastAsia="Arial" w:hAnsi="Arial"/>
          <w:b/>
          <w:bCs/>
          <w:color w:val="FFFFFF"/>
          <w:sz w:val="26"/>
          <w:szCs w:val="26"/>
        </w:rPr>
        <w:t xml:space="preserve">  FULL BIO</w:t>
      </w:r>
    </w:p>
    <w:p>
      <w:pPr>
        <w:spacing w:after="140" w:line="276"/>
      </w:pPr>
      <w:r>
        <w:rPr>
          <w:rFonts w:ascii="Arial" w:cs="Arial" w:eastAsia="Arial" w:hAnsi="Arial"/>
          <w:sz w:val="22"/>
          <w:szCs w:val="22"/>
        </w:rPr>
        <w:t xml:space="preserve">M MIGRA is a conscious drill artist based in Madrid. His name and his project, PATERA233, come from an experience that cannot be replicated: real migration from Ghana to Europe, including the crossing by sea. That lived reality sits at the centre of his music.</w:t>
      </w:r>
    </w:p>
    <w:p>
      <w:pPr>
        <w:spacing w:after="140" w:line="276"/>
      </w:pPr>
      <w:r>
        <w:rPr>
          <w:rFonts w:ascii="Arial" w:cs="Arial" w:eastAsia="Arial" w:hAnsi="Arial"/>
          <w:sz w:val="22"/>
          <w:szCs w:val="22"/>
        </w:rPr>
        <w:t xml:space="preserve">Against conventional drill, focused on the street and conflict, M MIGRA builds drill with substance: migration, institutional racism, life without papers, integration, and dignity. His deep register and concrete, unadorned storytelling put the listener inside the scene, not in front of a slogan.</w:t>
      </w:r>
    </w:p>
    <w:p>
      <w:pPr>
        <w:spacing w:after="140" w:line="276"/>
      </w:pPr>
      <w:r>
        <w:rPr>
          <w:rFonts w:ascii="Arial" w:cs="Arial" w:eastAsia="Arial" w:hAnsi="Arial"/>
          <w:sz w:val="22"/>
          <w:szCs w:val="22"/>
        </w:rPr>
        <w:t xml:space="preserve">He balances music with his Social Work studies, which gives his lyrics a real grounding in vulnerability and integration, not a theoretical one.</w:t>
      </w:r>
    </w:p>
    <w:p>
      <w:pPr>
        <w:shd w:fill="E0271C" w:val="clear"/>
        <w:spacing w:after="160" w:before="320"/>
      </w:pPr>
      <w:r>
        <w:rPr>
          <w:rFonts w:ascii="Arial" w:cs="Arial" w:eastAsia="Arial" w:hAnsi="Arial"/>
          <w:b/>
          <w:bCs/>
          <w:color w:val="FFFFFF"/>
          <w:sz w:val="26"/>
          <w:szCs w:val="26"/>
        </w:rPr>
        <w:t xml:space="preserve">  THE ALBUM — ME FABRICARON</w:t>
      </w:r>
    </w:p>
    <w:p>
      <w:pPr>
        <w:spacing w:after="140" w:line="276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11 tracks · 2026 · Afro-fusion (drill / amapiano / afrobeat / afrodrill)</w:t>
      </w:r>
    </w:p>
    <w:p>
      <w:pPr>
        <w:spacing w:after="140" w:line="276"/>
      </w:pPr>
      <w:r>
        <w:rPr>
          <w:rFonts w:ascii="Arial" w:cs="Arial" w:eastAsia="Arial" w:hAnsi="Arial"/>
          <w:sz w:val="22"/>
          <w:szCs w:val="22"/>
        </w:rPr>
        <w:t xml:space="preserve">ME FABRICARON works as a sustained thesis across eleven tracks. It is not a collection of singles: it is an argument. The title captures the central idea — a person shaped, labelled and “manufactured” by a system that marks them out, rejects them, and then blames them.</w:t>
      </w:r>
    </w:p>
    <w:p>
      <w:pPr>
        <w:spacing w:after="140" w:line="276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Press angle: </w:t>
      </w:r>
      <w:r>
        <w:rPr>
          <w:rFonts w:ascii="Arial" w:cs="Arial" w:eastAsia="Arial" w:hAnsi="Arial"/>
          <w:sz w:val="22"/>
          <w:szCs w:val="22"/>
        </w:rPr>
        <w:t xml:space="preserve">a Ghanaian artist inside the Spanish drill scene who turns his own migration story into first-hand material. Not a persona — testimony.</w:t>
      </w:r>
    </w:p>
    <w:p>
      <w:pPr>
        <w:shd w:fill="000000" w:val="clear"/>
        <w:spacing w:after="160" w:before="320"/>
      </w:pPr>
      <w:r>
        <w:rPr>
          <w:rFonts w:ascii="Arial" w:cs="Arial" w:eastAsia="Arial" w:hAnsi="Arial"/>
          <w:b/>
          <w:bCs/>
          <w:color w:val="FFFFFF"/>
          <w:sz w:val="26"/>
          <w:szCs w:val="26"/>
        </w:rPr>
        <w:t xml:space="preserve">  THE ALBUM'S 4 THREADS</w:t>
      </w:r>
    </w:p>
    <w:p>
      <w:pPr>
        <w:spacing w:after="140" w:line="276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1. Migration and survival. </w:t>
      </w:r>
      <w:r>
        <w:rPr>
          <w:rFonts w:ascii="Arial" w:cs="Arial" w:eastAsia="Arial" w:hAnsi="Arial"/>
          <w:sz w:val="22"/>
          <w:szCs w:val="22"/>
        </w:rPr>
        <w:t xml:space="preserve">The real journey (Libya, the boat, the crossing) and what it leaves behind. The autobiographical core.</w:t>
      </w:r>
    </w:p>
    <w:p>
      <w:pPr>
        <w:spacing w:after="140" w:line="276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2. Institutional racism and dignity. </w:t>
      </w:r>
      <w:r>
        <w:rPr>
          <w:rFonts w:ascii="Arial" w:cs="Arial" w:eastAsia="Arial" w:hAnsi="Arial"/>
          <w:sz w:val="22"/>
          <w:szCs w:val="22"/>
        </w:rPr>
        <w:t xml:space="preserve">The answer to those who point at the migrant. Firm reply, no self-pity.</w:t>
      </w:r>
    </w:p>
    <w:p>
      <w:pPr>
        <w:spacing w:after="140" w:line="276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3. The price of “success”. </w:t>
      </w:r>
      <w:r>
        <w:rPr>
          <w:rFonts w:ascii="Arial" w:cs="Arial" w:eastAsia="Arial" w:hAnsi="Arial"/>
          <w:sz w:val="22"/>
          <w:szCs w:val="22"/>
        </w:rPr>
        <w:t xml:space="preserve">Getting papers and a job, then finding the system charges another way: time, life itself.</w:t>
      </w:r>
    </w:p>
    <w:p>
      <w:pPr>
        <w:spacing w:after="140" w:line="276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4. Love and heartbreak, danceable. </w:t>
      </w:r>
      <w:r>
        <w:rPr>
          <w:rFonts w:ascii="Arial" w:cs="Arial" w:eastAsia="Arial" w:hAnsi="Arial"/>
          <w:sz w:val="22"/>
          <w:szCs w:val="22"/>
        </w:rPr>
        <w:t xml:space="preserve">The bright counterpoint: amapiano and afrobeat that give air to a hard record.</w:t>
      </w:r>
    </w:p>
    <w:p>
      <w:pPr>
        <w:shd w:fill="E0271C" w:val="clear"/>
        <w:spacing w:after="160" w:before="320"/>
      </w:pPr>
      <w:r>
        <w:rPr>
          <w:rFonts w:ascii="Arial" w:cs="Arial" w:eastAsia="Arial" w:hAnsi="Arial"/>
          <w:b/>
          <w:bCs/>
          <w:color w:val="FFFFFF"/>
          <w:sz w:val="26"/>
          <w:szCs w:val="26"/>
        </w:rPr>
        <w:t xml:space="preserve">  ANNOTATED TRACKLIST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3000"/>
        <w:gridCol w:w="5860"/>
      </w:tblGrid>
      <w:tr>
        <w:tc>
          <w:tcPr>
            <w:tcW w:type="dxa" w:w="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000000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7F000"/>
                <w:sz w:val="20"/>
                <w:szCs w:val="20"/>
              </w:rPr>
              <w:t xml:space="preserve">1</w:t>
            </w:r>
          </w:p>
        </w:tc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NO NACÍ ASÍ</w:t>
            </w:r>
          </w:p>
          <w:p>
            <w:r>
              <w:rPr>
                <w:rFonts w:ascii="Arial" w:cs="Arial" w:eastAsia="Arial" w:hAnsi="Arial"/>
                <w:i/>
                <w:iCs/>
                <w:color w:val="E0271C"/>
                <w:sz w:val="16"/>
                <w:szCs w:val="16"/>
              </w:rPr>
              <w:t xml:space="preserve">Drill</w:t>
            </w:r>
          </w:p>
        </w:tc>
        <w:tc>
          <w:tcPr>
            <w:tcW w:type="dxa" w:w="58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The album's thesis track. “I wasn't born this way, I was manufactured”: how a hostile environment hardens a person. The entry point to the concept.</w:t>
            </w:r>
          </w:p>
        </w:tc>
      </w:tr>
      <w:tr>
        <w:tc>
          <w:tcPr>
            <w:tcW w:type="dxa" w:w="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000000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7F000"/>
                <w:sz w:val="20"/>
                <w:szCs w:val="20"/>
              </w:rPr>
              <w:t xml:space="preserve">2</w:t>
            </w:r>
          </w:p>
        </w:tc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NO SOY PANDILLERO</w:t>
            </w:r>
          </w:p>
          <w:p>
            <w:r>
              <w:rPr>
                <w:rFonts w:ascii="Arial" w:cs="Arial" w:eastAsia="Arial" w:hAnsi="Arial"/>
                <w:i/>
                <w:iCs/>
                <w:color w:val="E0271C"/>
                <w:sz w:val="16"/>
                <w:szCs w:val="16"/>
              </w:rPr>
              <w:t xml:space="preserve">Danceable drill</w:t>
            </w:r>
          </w:p>
        </w:tc>
        <w:tc>
          <w:tcPr>
            <w:tcW w:type="dxa" w:w="58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The rawest testimony: Libya, human trafficking, the boat. Dismantles the prejudice that ties migrant to criminal.</w:t>
            </w:r>
          </w:p>
        </w:tc>
      </w:tr>
      <w:tr>
        <w:tc>
          <w:tcPr>
            <w:tcW w:type="dxa" w:w="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000000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7F000"/>
                <w:sz w:val="20"/>
                <w:szCs w:val="20"/>
              </w:rPr>
              <w:t xml:space="preserve">3</w:t>
            </w:r>
          </w:p>
        </w:tc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TE FALTAN COJONES</w:t>
            </w:r>
          </w:p>
          <w:p>
            <w:r>
              <w:rPr>
                <w:rFonts w:ascii="Arial" w:cs="Arial" w:eastAsia="Arial" w:hAnsi="Arial"/>
                <w:i/>
                <w:iCs/>
                <w:color w:val="E0271C"/>
                <w:sz w:val="16"/>
                <w:szCs w:val="16"/>
              </w:rPr>
              <w:t xml:space="preserve">Drill</w:t>
            </w:r>
          </w:p>
        </w:tc>
        <w:tc>
          <w:tcPr>
            <w:tcW w:type="dxa" w:w="58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A direct reply to anonymous hate. “What hurts you is that I move forward, not my skin colour.”</w:t>
            </w:r>
          </w:p>
        </w:tc>
      </w:tr>
      <w:tr>
        <w:tc>
          <w:tcPr>
            <w:tcW w:type="dxa" w:w="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000000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7F000"/>
                <w:sz w:val="20"/>
                <w:szCs w:val="20"/>
              </w:rPr>
              <w:t xml:space="preserve">4</w:t>
            </w:r>
          </w:p>
        </w:tc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TU VIDA NO MEJORA</w:t>
            </w:r>
          </w:p>
          <w:p>
            <w:r>
              <w:rPr>
                <w:rFonts w:ascii="Arial" w:cs="Arial" w:eastAsia="Arial" w:hAnsi="Arial"/>
                <w:i/>
                <w:iCs/>
                <w:color w:val="E0271C"/>
                <w:sz w:val="16"/>
                <w:szCs w:val="16"/>
              </w:rPr>
              <w:t xml:space="preserve">Danceable afrodrill</w:t>
            </w:r>
          </w:p>
        </w:tc>
        <w:tc>
          <w:tcPr>
            <w:tcW w:type="dxa" w:w="58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To those who attack to feel relevant. “If your progress depends on my defeat, you've already lost.”</w:t>
            </w:r>
          </w:p>
        </w:tc>
      </w:tr>
      <w:tr>
        <w:tc>
          <w:tcPr>
            <w:tcW w:type="dxa" w:w="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000000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7F000"/>
                <w:sz w:val="20"/>
                <w:szCs w:val="20"/>
              </w:rPr>
              <w:t xml:space="preserve">5</w:t>
            </w:r>
          </w:p>
        </w:tc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NO ME DEPORTA</w:t>
            </w:r>
          </w:p>
          <w:p>
            <w:r>
              <w:rPr>
                <w:rFonts w:ascii="Arial" w:cs="Arial" w:eastAsia="Arial" w:hAnsi="Arial"/>
                <w:i/>
                <w:iCs/>
                <w:color w:val="E0271C"/>
                <w:sz w:val="16"/>
                <w:szCs w:val="16"/>
              </w:rPr>
              <w:t xml:space="preserve">Danceable afrobeat</w:t>
            </w:r>
          </w:p>
        </w:tc>
        <w:tc>
          <w:tcPr>
            <w:tcW w:type="dxa" w:w="58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Social satire with humour: identity, papers and deportation handled through irony and dance.</w:t>
            </w:r>
          </w:p>
        </w:tc>
      </w:tr>
      <w:tr>
        <w:tc>
          <w:tcPr>
            <w:tcW w:type="dxa" w:w="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000000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7F000"/>
                <w:sz w:val="20"/>
                <w:szCs w:val="20"/>
              </w:rPr>
              <w:t xml:space="preserve">6</w:t>
            </w:r>
          </w:p>
        </w:tc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LA CHICA EUROPA</w:t>
            </w:r>
          </w:p>
          <w:p>
            <w:r>
              <w:rPr>
                <w:rFonts w:ascii="Arial" w:cs="Arial" w:eastAsia="Arial" w:hAnsi="Arial"/>
                <w:i/>
                <w:iCs/>
                <w:color w:val="E0271C"/>
                <w:sz w:val="16"/>
                <w:szCs w:val="16"/>
              </w:rPr>
              <w:t xml:space="preserve">Danceable amapiano</w:t>
            </w:r>
          </w:p>
        </w:tc>
        <w:tc>
          <w:tcPr>
            <w:tcW w:type="dxa" w:w="58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Two worlds meeting on the dance floor. Light, catchy: a summer-single candidate.</w:t>
            </w:r>
          </w:p>
        </w:tc>
      </w:tr>
      <w:tr>
        <w:tc>
          <w:tcPr>
            <w:tcW w:type="dxa" w:w="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000000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7F000"/>
                <w:sz w:val="20"/>
                <w:szCs w:val="20"/>
              </w:rPr>
              <w:t xml:space="preserve">7</w:t>
            </w:r>
          </w:p>
        </w:tc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CHULA MADRILEÑA</w:t>
            </w:r>
          </w:p>
          <w:p>
            <w:r>
              <w:rPr>
                <w:rFonts w:ascii="Arial" w:cs="Arial" w:eastAsia="Arial" w:hAnsi="Arial"/>
                <w:i/>
                <w:iCs/>
                <w:color w:val="E0271C"/>
                <w:sz w:val="16"/>
                <w:szCs w:val="16"/>
              </w:rPr>
              <w:t xml:space="preserve">Amapiano</w:t>
            </w:r>
          </w:p>
        </w:tc>
        <w:tc>
          <w:tcPr>
            <w:tcW w:type="dxa" w:w="58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Madrid heartbreak. A whole week measuring a breakup. Close and urban.</w:t>
            </w:r>
          </w:p>
        </w:tc>
      </w:tr>
      <w:tr>
        <w:tc>
          <w:tcPr>
            <w:tcW w:type="dxa" w:w="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000000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7F000"/>
                <w:sz w:val="20"/>
                <w:szCs w:val="20"/>
              </w:rPr>
              <w:t xml:space="preserve">8</w:t>
            </w:r>
          </w:p>
        </w:tc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PAPELES Y TRABAJO</w:t>
            </w:r>
          </w:p>
          <w:p>
            <w:r>
              <w:rPr>
                <w:rFonts w:ascii="Arial" w:cs="Arial" w:eastAsia="Arial" w:hAnsi="Arial"/>
                <w:i/>
                <w:iCs/>
                <w:color w:val="E0271C"/>
                <w:sz w:val="16"/>
                <w:szCs w:val="16"/>
              </w:rPr>
              <w:t xml:space="preserve">Addictive drill</w:t>
            </w:r>
          </w:p>
        </w:tc>
        <w:tc>
          <w:tcPr>
            <w:tcW w:type="dxa" w:w="58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The album's turning point: papers and a contract finally arrive. The hard-won victory.</w:t>
            </w:r>
          </w:p>
        </w:tc>
      </w:tr>
      <w:tr>
        <w:tc>
          <w:tcPr>
            <w:tcW w:type="dxa" w:w="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000000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7F000"/>
                <w:sz w:val="20"/>
                <w:szCs w:val="20"/>
              </w:rPr>
              <w:t xml:space="preserve">9</w:t>
            </w:r>
          </w:p>
        </w:tc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NO TENGO VIDA</w:t>
            </w:r>
          </w:p>
          <w:p>
            <w:r>
              <w:rPr>
                <w:rFonts w:ascii="Arial" w:cs="Arial" w:eastAsia="Arial" w:hAnsi="Arial"/>
                <w:i/>
                <w:iCs/>
                <w:color w:val="E0271C"/>
                <w:sz w:val="16"/>
                <w:szCs w:val="16"/>
              </w:rPr>
              <w:t xml:space="preserve">Danceable amapiano</w:t>
            </w:r>
          </w:p>
        </w:tc>
        <w:tc>
          <w:tcPr>
            <w:tcW w:type="dxa" w:w="58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The flip side of victory: having a job and money, but no time. “I have enough to eat, but I'm missing the life.”</w:t>
            </w:r>
          </w:p>
        </w:tc>
      </w:tr>
      <w:tr>
        <w:tc>
          <w:tcPr>
            <w:tcW w:type="dxa" w:w="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000000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7F000"/>
                <w:sz w:val="20"/>
                <w:szCs w:val="20"/>
              </w:rPr>
              <w:t xml:space="preserve">10</w:t>
            </w:r>
          </w:p>
        </w:tc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DINERO</w:t>
            </w:r>
          </w:p>
          <w:p>
            <w:r>
              <w:rPr>
                <w:rFonts w:ascii="Arial" w:cs="Arial" w:eastAsia="Arial" w:hAnsi="Arial"/>
                <w:i/>
                <w:iCs/>
                <w:color w:val="E0271C"/>
                <w:sz w:val="16"/>
                <w:szCs w:val="16"/>
              </w:rPr>
              <w:t xml:space="preserve">Afro-fusion (ES/EN/FR)</w:t>
            </w:r>
          </w:p>
        </w:tc>
        <w:tc>
          <w:tcPr>
            <w:tcW w:type="dxa" w:w="58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How affection shifts with your bank balance. Trilingual: international reach.</w:t>
            </w:r>
          </w:p>
        </w:tc>
      </w:tr>
      <w:tr>
        <w:tc>
          <w:tcPr>
            <w:tcW w:type="dxa" w:w="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000000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7F000"/>
                <w:sz w:val="20"/>
                <w:szCs w:val="20"/>
              </w:rPr>
              <w:t xml:space="preserve">11</w:t>
            </w:r>
          </w:p>
        </w:tc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VIDA RESUELTA</w:t>
            </w:r>
          </w:p>
          <w:p>
            <w:r>
              <w:rPr>
                <w:rFonts w:ascii="Arial" w:cs="Arial" w:eastAsia="Arial" w:hAnsi="Arial"/>
                <w:i/>
                <w:iCs/>
                <w:color w:val="E0271C"/>
                <w:sz w:val="16"/>
                <w:szCs w:val="16"/>
              </w:rPr>
              <w:t xml:space="preserve">Danceable amapiano</w:t>
            </w:r>
          </w:p>
        </w:tc>
        <w:tc>
          <w:tcPr>
            <w:tcW w:type="dxa" w:w="58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A reflective close. “I thought by now I'd have it all figured out… but here I still am.” Universal, honest, no pose.</w:t>
            </w:r>
          </w:p>
        </w:tc>
      </w:tr>
    </w:tbl>
    <w:p>
      <w:pPr>
        <w:shd w:fill="000000" w:val="clear"/>
        <w:spacing w:after="160" w:before="320"/>
      </w:pPr>
      <w:r>
        <w:rPr>
          <w:rFonts w:ascii="Arial" w:cs="Arial" w:eastAsia="Arial" w:hAnsi="Arial"/>
          <w:b/>
          <w:bCs/>
          <w:color w:val="FFFFFF"/>
          <w:sz w:val="26"/>
          <w:szCs w:val="26"/>
        </w:rPr>
        <w:t xml:space="preserve">  KEY FACTS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Artist name</w:t>
            </w:r>
          </w:p>
        </w:tc>
        <w:tc>
          <w:tcPr>
            <w:tcW w:type="dxa" w:w="6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M MIGRA</w:t>
            </w:r>
          </w:p>
        </w:tc>
      </w:tr>
      <w:tr>
        <w:tc>
          <w:tcPr>
            <w:tcW w:type="dxa" w:w="2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Project / Label</w:t>
            </w:r>
          </w:p>
        </w:tc>
        <w:tc>
          <w:tcPr>
            <w:tcW w:type="dxa" w:w="6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PATERA233 · PATERABOY MN</w:t>
            </w:r>
          </w:p>
        </w:tc>
      </w:tr>
      <w:tr>
        <w:tc>
          <w:tcPr>
            <w:tcW w:type="dxa" w:w="2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Based in</w:t>
            </w:r>
          </w:p>
        </w:tc>
        <w:tc>
          <w:tcPr>
            <w:tcW w:type="dxa" w:w="6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Madrid, Spain</w:t>
            </w:r>
          </w:p>
        </w:tc>
      </w:tr>
      <w:tr>
        <w:tc>
          <w:tcPr>
            <w:tcW w:type="dxa" w:w="2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Origin</w:t>
            </w:r>
          </w:p>
        </w:tc>
        <w:tc>
          <w:tcPr>
            <w:tcW w:type="dxa" w:w="6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Ghana (West Africa)</w:t>
            </w:r>
          </w:p>
        </w:tc>
      </w:tr>
      <w:tr>
        <w:tc>
          <w:tcPr>
            <w:tcW w:type="dxa" w:w="2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Genre</w:t>
            </w:r>
          </w:p>
        </w:tc>
        <w:tc>
          <w:tcPr>
            <w:tcW w:type="dxa" w:w="6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Conscious drill / Afro-fusion</w:t>
            </w:r>
          </w:p>
        </w:tc>
      </w:tr>
      <w:tr>
        <w:tc>
          <w:tcPr>
            <w:tcW w:type="dxa" w:w="2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Release</w:t>
            </w:r>
          </w:p>
        </w:tc>
        <w:tc>
          <w:tcPr>
            <w:tcW w:type="dxa" w:w="6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ME FABRICARON — 11 tracks, 2026</w:t>
            </w:r>
          </w:p>
        </w:tc>
      </w:tr>
      <w:tr>
        <w:tc>
          <w:tcPr>
            <w:tcW w:type="dxa" w:w="2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Instagram</w:t>
            </w:r>
          </w:p>
        </w:tc>
        <w:tc>
          <w:tcPr>
            <w:tcW w:type="dxa" w:w="6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hyperlink w:history="1" r:id="rIdplsin2ufyih0vpekvaehh">
              <w:r>
                <w:rPr>
                  <w:rStyle w:val="Hyperlink"/>
                  <w:rFonts w:ascii="Arial" w:cs="Arial" w:eastAsia="Arial" w:hAnsi="Arial"/>
                  <w:color w:val="0563C1"/>
                </w:rPr>
                <w:t xml:space="preserve">@_m_migra</w:t>
              </w:r>
            </w:hyperlink>
          </w:p>
        </w:tc>
      </w:tr>
      <w:tr>
        <w:tc>
          <w:tcPr>
            <w:tcW w:type="dxa" w:w="2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TikTok</w:t>
            </w:r>
          </w:p>
        </w:tc>
        <w:tc>
          <w:tcPr>
            <w:tcW w:type="dxa" w:w="6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hyperlink w:history="1" r:id="rIdzggzxpnf5dixviajfnksm">
              <w:r>
                <w:rPr>
                  <w:rStyle w:val="Hyperlink"/>
                  <w:rFonts w:ascii="Arial" w:cs="Arial" w:eastAsia="Arial" w:hAnsi="Arial"/>
                  <w:color w:val="0563C1"/>
                </w:rPr>
                <w:t xml:space="preserve">@mmigra233</w:t>
              </w:r>
            </w:hyperlink>
          </w:p>
        </w:tc>
      </w:tr>
      <w:tr>
        <w:tc>
          <w:tcPr>
            <w:tcW w:type="dxa" w:w="2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IG reach</w:t>
            </w:r>
          </w:p>
        </w:tc>
        <w:tc>
          <w:tcPr>
            <w:tcW w:type="dxa" w:w="6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+219,000 views in 30 days</w:t>
            </w:r>
          </w:p>
        </w:tc>
      </w:tr>
    </w:tbl>
    <w:p>
      <w:pPr>
        <w:shd w:fill="E0271C" w:val="clear"/>
        <w:spacing w:after="160" w:before="320"/>
      </w:pPr>
      <w:r>
        <w:rPr>
          <w:rFonts w:ascii="Arial" w:cs="Arial" w:eastAsia="Arial" w:hAnsi="Arial"/>
          <w:b/>
          <w:bCs/>
          <w:color w:val="FFFFFF"/>
          <w:sz w:val="26"/>
          <w:szCs w:val="26"/>
        </w:rPr>
        <w:t xml:space="preserve">  LISTEN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Spotify (artist): </w:t>
      </w:r>
      <w:hyperlink w:history="1" r:id="rIdlzzlgyh4vab061qxfllwt">
        <w:r>
          <w:rPr>
            <w:rStyle w:val="Hyperlink"/>
            <w:rFonts w:ascii="Arial" w:cs="Arial" w:eastAsia="Arial" w:hAnsi="Arial"/>
            <w:color w:val="0563C1"/>
          </w:rPr>
          <w:t xml:space="preserve">open.spotify.com/artist/1Ea8NRtZnmorreGvg775F8</w:t>
        </w:r>
      </w:hyperlink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Album ME FABRICARON: </w:t>
      </w:r>
      <w:hyperlink w:history="1" r:id="rId4_ejuppksc5abti0uscos">
        <w:r>
          <w:rPr>
            <w:rStyle w:val="Hyperlink"/>
            <w:rFonts w:ascii="Arial" w:cs="Arial" w:eastAsia="Arial" w:hAnsi="Arial"/>
            <w:color w:val="0563C1"/>
          </w:rPr>
          <w:t xml:space="preserve">Listen on Spotify</w:t>
        </w:r>
      </w:hyperlink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All links: </w:t>
      </w:r>
      <w:hyperlink w:history="1" r:id="rId5mjqy3yxs5tdk12uqmsps">
        <w:r>
          <w:rPr>
            <w:rStyle w:val="Hyperlink"/>
            <w:rFonts w:ascii="Arial" w:cs="Arial" w:eastAsia="Arial" w:hAnsi="Arial"/>
            <w:color w:val="0563C1"/>
          </w:rPr>
          <w:t xml:space="preserve">linktwin.co/lXFmcq</w:t>
        </w:r>
      </w:hyperlink>
    </w:p>
    <w:p>
      <w:pPr>
        <w:shd w:fill="E0271C" w:val="clear"/>
        <w:spacing w:after="160" w:before="320"/>
      </w:pPr>
      <w:r>
        <w:rPr>
          <w:rFonts w:ascii="Arial" w:cs="Arial" w:eastAsia="Arial" w:hAnsi="Arial"/>
          <w:b/>
          <w:bCs/>
          <w:color w:val="FFFFFF"/>
          <w:sz w:val="26"/>
          <w:szCs w:val="26"/>
        </w:rPr>
        <w:t xml:space="preserve">  VERIFIED PRESENCE</w:t>
      </w:r>
    </w:p>
    <w:p>
      <w:pPr>
        <w:spacing w:after="140" w:line="276"/>
      </w:pPr>
      <w:r>
        <w:rPr>
          <w:rFonts w:ascii="Arial" w:cs="Arial" w:eastAsia="Arial" w:hAnsi="Arial"/>
          <w:sz w:val="22"/>
          <w:szCs w:val="22"/>
        </w:rPr>
        <w:t xml:space="preserve">Artist identity verified and structured across the main music databases: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Google Knowledge Panel — verified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MusicBrainz — </w:t>
      </w:r>
      <w:hyperlink w:history="1" r:id="rIdygtw7tuhdlojcx4-1hteh">
        <w:r>
          <w:rPr>
            <w:rStyle w:val="Hyperlink"/>
            <w:rFonts w:ascii="Arial" w:cs="Arial" w:eastAsia="Arial" w:hAnsi="Arial"/>
            <w:color w:val="0563C1"/>
          </w:rPr>
          <w:t xml:space="preserve">artist page</w:t>
        </w:r>
      </w:hyperlink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Wikidata — </w:t>
      </w:r>
      <w:hyperlink w:history="1" r:id="rIdgow96ytz5zbjfnrxes69w">
        <w:r>
          <w:rPr>
            <w:rStyle w:val="Hyperlink"/>
            <w:rFonts w:ascii="Arial" w:cs="Arial" w:eastAsia="Arial" w:hAnsi="Arial"/>
            <w:color w:val="0563C1"/>
          </w:rPr>
          <w:t xml:space="preserve">Q140361627</w:t>
        </w:r>
      </w:hyperlink>
    </w:p>
    <w:p>
      <w:pPr>
        <w:shd w:fill="E0271C" w:val="clear"/>
        <w:spacing w:after="160" w:before="320"/>
      </w:pPr>
      <w:r>
        <w:rPr>
          <w:rFonts w:ascii="Arial" w:cs="Arial" w:eastAsia="Arial" w:hAnsi="Arial"/>
          <w:b/>
          <w:bCs/>
          <w:color w:val="FFFFFF"/>
          <w:sz w:val="26"/>
          <w:szCs w:val="26"/>
        </w:rPr>
        <w:t xml:space="preserve">  CONTACT</w:t>
      </w:r>
    </w:p>
    <w:p>
      <w:pPr>
        <w:spacing w:after="140" w:line="276"/>
      </w:pPr>
      <w:r>
        <w:rPr>
          <w:rFonts w:ascii="Arial" w:cs="Arial" w:eastAsia="Arial" w:hAnsi="Arial"/>
          <w:sz w:val="22"/>
          <w:szCs w:val="22"/>
        </w:rPr>
        <w:t xml:space="preserve">For press, interviews or reviews, reach out via Instagram </w:t>
      </w:r>
      <w:hyperlink w:history="1" r:id="rId2y0vfxxs9l78hm3bufsbz">
        <w:r>
          <w:rPr>
            <w:rStyle w:val="Hyperlink"/>
            <w:rFonts w:ascii="Arial" w:cs="Arial" w:eastAsia="Arial" w:hAnsi="Arial"/>
            <w:color w:val="0563C1"/>
          </w:rPr>
          <w:t xml:space="preserve">@_m_migra</w:t>
        </w:r>
      </w:hyperlink>
      <w:r>
        <w:rPr>
          <w:rFonts w:ascii="Arial" w:cs="Arial" w:eastAsia="Arial" w:hAnsi="Arial"/>
          <w:sz w:val="22"/>
          <w:szCs w:val="22"/>
        </w:rPr>
        <w:t xml:space="preserve">.</w:t>
      </w:r>
    </w:p>
    <w:p>
      <w:pPr>
        <w:spacing w:after="140" w:line="276"/>
      </w:pPr>
      <w:r>
        <w:rPr>
          <w:rFonts w:ascii="Arial" w:cs="Arial" w:eastAsia="Arial" w:hAnsi="Arial"/>
          <w:i/>
          <w:iCs/>
          <w:color w:val="1A1A1A"/>
          <w:sz w:val="22"/>
          <w:szCs w:val="22"/>
        </w:rPr>
        <w:t xml:space="preserve">Available for interview. High-resolution photos on request.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lirgdtmmxotazsddqrwwn" Type="http://schemas.openxmlformats.org/officeDocument/2006/relationships/hyperlink" Target="https://www.instagram.com/_m_migra/" TargetMode="External"/><Relationship Id="rIdbxaqeocdvbnte7xhbgimp" Type="http://schemas.openxmlformats.org/officeDocument/2006/relationships/hyperlink" Target="https://www.tiktok.com/@mmigra233" TargetMode="External"/><Relationship Id="rIdbao6mtjqnjmlrtnzdgklf" Type="http://schemas.openxmlformats.org/officeDocument/2006/relationships/hyperlink" Target="https://open.spotify.com/artist/1Ea8NRtZnmorreGvg775F8" TargetMode="External"/><Relationship Id="rId_wft5wdokw8piqjsgudop" Type="http://schemas.openxmlformats.org/officeDocument/2006/relationships/hyperlink" Target="https://open.spotify.com/album/6HMF0MyAAab5CZKdNNMb68" TargetMode="External"/><Relationship Id="rIdqs4heo6kfdhvfrsawuhgy" Type="http://schemas.openxmlformats.org/officeDocument/2006/relationships/hyperlink" Target="https://linktwin.co/lXFmcq" TargetMode="External"/><Relationship Id="rIddpqadmt5qqpgqvpba__wg" Type="http://schemas.openxmlformats.org/officeDocument/2006/relationships/hyperlink" Target="https://musicbrainz.org/artist/fd1e4d84-bb35-4bfb-838f-6481d0d33a3d" TargetMode="External"/><Relationship Id="rIdqpkdd8lc06gekqiydavnu" Type="http://schemas.openxmlformats.org/officeDocument/2006/relationships/hyperlink" Target="https://www.wikidata.org/wiki/Q140361627" TargetMode="External"/><Relationship Id="rId9l-3mp7l9zoajpciyj_j_" Type="http://schemas.openxmlformats.org/officeDocument/2006/relationships/hyperlink" Target="https://www.instagram.com/_m_migra/" TargetMode="External"/><Relationship Id="rIdplsin2ufyih0vpekvaehh" Type="http://schemas.openxmlformats.org/officeDocument/2006/relationships/hyperlink" Target="https://www.instagram.com/_m_migra/" TargetMode="External"/><Relationship Id="rIdzggzxpnf5dixviajfnksm" Type="http://schemas.openxmlformats.org/officeDocument/2006/relationships/hyperlink" Target="https://www.tiktok.com/@mmigra233" TargetMode="External"/><Relationship Id="rIdlzzlgyh4vab061qxfllwt" Type="http://schemas.openxmlformats.org/officeDocument/2006/relationships/hyperlink" Target="https://open.spotify.com/artist/1Ea8NRtZnmorreGvg775F8" TargetMode="External"/><Relationship Id="rId4_ejuppksc5abti0uscos" Type="http://schemas.openxmlformats.org/officeDocument/2006/relationships/hyperlink" Target="https://open.spotify.com/album/6HMF0MyAAab5CZKdNNMb68" TargetMode="External"/><Relationship Id="rId5mjqy3yxs5tdk12uqmsps" Type="http://schemas.openxmlformats.org/officeDocument/2006/relationships/hyperlink" Target="https://linktwin.co/lXFmcq" TargetMode="External"/><Relationship Id="rIdygtw7tuhdlojcx4-1hteh" Type="http://schemas.openxmlformats.org/officeDocument/2006/relationships/hyperlink" Target="https://musicbrainz.org/artist/fd1e4d84-bb35-4bfb-838f-6481d0d33a3d" TargetMode="External"/><Relationship Id="rIdgow96ytz5zbjfnrxes69w" Type="http://schemas.openxmlformats.org/officeDocument/2006/relationships/hyperlink" Target="https://www.wikidata.org/wiki/Q140361627" TargetMode="External"/><Relationship Id="rId2y0vfxxs9l78hm3bufsbz" Type="http://schemas.openxmlformats.org/officeDocument/2006/relationships/hyperlink" Target="https://www.instagram.com/_m_migra/" TargetMode="External"/><Relationship Id="rId2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MIGRA — Press Kit / EPK — ME FABRICARON</dc:title>
  <dc:creator>M MIGRA</dc:creator>
  <cp:lastModifiedBy>Un-named</cp:lastModifiedBy>
  <cp:revision>1</cp:revision>
  <dcterms:created xsi:type="dcterms:W3CDTF">2026-06-28T09:17:01.797Z</dcterms:created>
  <dcterms:modified xsi:type="dcterms:W3CDTF">2026-06-28T09:17:01.811Z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